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F4" w:rsidRPr="009641FA" w:rsidRDefault="00E23EF4" w:rsidP="006D546C">
      <w:pPr>
        <w:adjustRightInd/>
        <w:spacing w:line="340" w:lineRule="exact"/>
        <w:jc w:val="right"/>
        <w:textAlignment w:val="auto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9641F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全Ｌ協</w:t>
      </w:r>
      <w:r w:rsidRPr="009641FA">
        <w:rPr>
          <w:rFonts w:ascii="ＭＳ ゴシック" w:eastAsia="ＭＳ ゴシック" w:hAnsi="ＭＳ ゴシック" w:hint="eastAsia"/>
          <w:sz w:val="24"/>
          <w:szCs w:val="24"/>
        </w:rPr>
        <w:t>保安・業務Ｇ４</w:t>
      </w:r>
      <w:r w:rsidRPr="009641F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</w:t>
      </w:r>
      <w:r w:rsidR="00837506">
        <w:rPr>
          <w:rFonts w:ascii="ＭＳ ゴシック" w:eastAsia="ＭＳ ゴシック" w:hAnsi="ＭＳ ゴシック" w:hint="eastAsia"/>
          <w:sz w:val="24"/>
          <w:szCs w:val="24"/>
        </w:rPr>
        <w:t>３４</w:t>
      </w:r>
      <w:r w:rsidRPr="009641F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</w:t>
      </w:r>
    </w:p>
    <w:p w:rsidR="00E23EF4" w:rsidRDefault="00E23EF4" w:rsidP="006D546C">
      <w:pPr>
        <w:adjustRightInd/>
        <w:spacing w:line="340" w:lineRule="exact"/>
        <w:jc w:val="right"/>
        <w:textAlignment w:val="auto"/>
        <w:rPr>
          <w:rFonts w:ascii="ＭＳ ゴシック" w:eastAsia="DengXian" w:hAnsi="ＭＳ ゴシック"/>
          <w:sz w:val="24"/>
          <w:szCs w:val="24"/>
          <w:lang w:eastAsia="zh-CN"/>
        </w:rPr>
      </w:pPr>
      <w:r w:rsidRPr="009641FA"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Pr="009641F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 w:rsidR="004C26A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641F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4C26A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D4EC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9641F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</w:t>
      </w:r>
    </w:p>
    <w:p w:rsidR="00837506" w:rsidRPr="00837506" w:rsidRDefault="00837506" w:rsidP="00E23EF4">
      <w:pPr>
        <w:adjustRightInd/>
        <w:spacing w:line="340" w:lineRule="exact"/>
        <w:jc w:val="right"/>
        <w:textAlignment w:val="auto"/>
        <w:rPr>
          <w:rFonts w:ascii="ＭＳ ゴシック" w:eastAsia="DengXian" w:hAnsi="ＭＳ ゴシック"/>
          <w:sz w:val="24"/>
          <w:szCs w:val="24"/>
          <w:lang w:eastAsia="zh-CN"/>
        </w:rPr>
      </w:pPr>
    </w:p>
    <w:p w:rsidR="00383493" w:rsidRPr="009641FA" w:rsidRDefault="0083750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正　会　員　各　位</w:t>
      </w:r>
    </w:p>
    <w:p w:rsidR="00383493" w:rsidRPr="009641FA" w:rsidRDefault="0083750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E23EF4" w:rsidRPr="009641FA">
        <w:rPr>
          <w:rFonts w:ascii="ＭＳ ゴシック" w:eastAsia="ＭＳ ゴシック" w:hAnsi="ＭＳ ゴシック" w:hint="eastAsia"/>
          <w:sz w:val="24"/>
        </w:rPr>
        <w:t>一社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E23EF4" w:rsidRPr="009641FA">
        <w:rPr>
          <w:rFonts w:ascii="ＭＳ ゴシック" w:eastAsia="ＭＳ ゴシック" w:hAnsi="ＭＳ ゴシック" w:hint="eastAsia"/>
          <w:sz w:val="24"/>
        </w:rPr>
        <w:t>全国ＬＰガス協会</w:t>
      </w:r>
    </w:p>
    <w:p w:rsidR="00012DA0" w:rsidRPr="00012DA0" w:rsidRDefault="00012DA0">
      <w:pPr>
        <w:rPr>
          <w:rFonts w:ascii="ＭＳ ゴシック" w:eastAsia="ＭＳ ゴシック" w:hAnsi="ＭＳ ゴシック"/>
          <w:sz w:val="24"/>
        </w:rPr>
      </w:pPr>
    </w:p>
    <w:p w:rsidR="00383493" w:rsidRPr="009641FA" w:rsidRDefault="00385568" w:rsidP="00837506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9641FA">
        <w:rPr>
          <w:rFonts w:ascii="ＭＳ ゴシック" w:eastAsia="ＭＳ ゴシック" w:hAnsi="ＭＳ ゴシック" w:hint="eastAsia"/>
          <w:bCs/>
          <w:sz w:val="24"/>
        </w:rPr>
        <w:t>特定商取引法</w:t>
      </w:r>
      <w:r w:rsidR="00D020F3" w:rsidRPr="009641FA">
        <w:rPr>
          <w:rFonts w:ascii="ＭＳ ゴシック" w:eastAsia="ＭＳ ゴシック" w:hAnsi="ＭＳ ゴシック" w:hint="eastAsia"/>
          <w:bCs/>
          <w:sz w:val="24"/>
        </w:rPr>
        <w:t>の一部改正</w:t>
      </w:r>
      <w:r w:rsidR="00383493" w:rsidRPr="009641FA">
        <w:rPr>
          <w:rFonts w:ascii="ＭＳ ゴシック" w:eastAsia="ＭＳ ゴシック" w:hAnsi="ＭＳ ゴシック" w:hint="eastAsia"/>
          <w:sz w:val="24"/>
        </w:rPr>
        <w:t>について</w:t>
      </w:r>
      <w:r w:rsidR="00383493" w:rsidRPr="009641FA">
        <w:rPr>
          <w:rFonts w:ascii="ＭＳ ゴシック" w:eastAsia="ＭＳ ゴシック" w:hAnsi="ＭＳ ゴシック" w:hint="eastAsia"/>
          <w:bCs/>
          <w:sz w:val="24"/>
        </w:rPr>
        <w:t>（</w:t>
      </w:r>
      <w:r w:rsidR="00A959BC">
        <w:rPr>
          <w:rFonts w:ascii="ＭＳ ゴシック" w:eastAsia="ＭＳ ゴシック" w:hAnsi="ＭＳ ゴシック" w:hint="eastAsia"/>
          <w:bCs/>
          <w:sz w:val="24"/>
        </w:rPr>
        <w:t>お願い</w:t>
      </w:r>
      <w:r w:rsidR="00383493" w:rsidRPr="009641FA">
        <w:rPr>
          <w:rFonts w:ascii="ＭＳ ゴシック" w:eastAsia="ＭＳ ゴシック" w:hAnsi="ＭＳ ゴシック" w:hint="eastAsia"/>
          <w:bCs/>
          <w:sz w:val="24"/>
        </w:rPr>
        <w:t>）</w:t>
      </w:r>
    </w:p>
    <w:p w:rsidR="00383493" w:rsidRPr="009641FA" w:rsidRDefault="00383493">
      <w:pPr>
        <w:rPr>
          <w:rFonts w:ascii="ＭＳ ゴシック" w:eastAsia="ＭＳ ゴシック" w:hAnsi="ＭＳ ゴシック"/>
          <w:sz w:val="24"/>
        </w:rPr>
      </w:pPr>
    </w:p>
    <w:p w:rsidR="00C92168" w:rsidRDefault="00D020F3" w:rsidP="00837506">
      <w:pPr>
        <w:adjustRightInd/>
        <w:spacing w:line="440" w:lineRule="exact"/>
        <w:ind w:firstLineChars="100" w:firstLine="228"/>
        <w:textAlignment w:val="auto"/>
        <w:rPr>
          <w:rFonts w:ascii="ＭＳ ゴシック" w:eastAsia="ＭＳ ゴシック" w:hAnsi="ＭＳ ゴシック"/>
          <w:sz w:val="24"/>
        </w:rPr>
      </w:pPr>
      <w:r w:rsidRPr="009641FA">
        <w:rPr>
          <w:rFonts w:ascii="ＭＳ ゴシック" w:eastAsia="ＭＳ ゴシック" w:hAnsi="ＭＳ ゴシック" w:hint="eastAsia"/>
          <w:sz w:val="24"/>
        </w:rPr>
        <w:t>標記</w:t>
      </w:r>
      <w:r w:rsidR="009C5D3C">
        <w:rPr>
          <w:rFonts w:ascii="ＭＳ ゴシック" w:eastAsia="ＭＳ ゴシック" w:hAnsi="ＭＳ ゴシック" w:hint="eastAsia"/>
          <w:sz w:val="24"/>
        </w:rPr>
        <w:t>改正</w:t>
      </w:r>
      <w:r w:rsidRPr="009641FA">
        <w:rPr>
          <w:rFonts w:ascii="ＭＳ ゴシック" w:eastAsia="ＭＳ ゴシック" w:hAnsi="ＭＳ ゴシック" w:hint="eastAsia"/>
          <w:sz w:val="24"/>
        </w:rPr>
        <w:t>に</w:t>
      </w:r>
      <w:r w:rsidR="009C5D3C">
        <w:rPr>
          <w:rFonts w:ascii="ＭＳ ゴシック" w:eastAsia="ＭＳ ゴシック" w:hAnsi="ＭＳ ゴシック" w:hint="eastAsia"/>
          <w:sz w:val="24"/>
        </w:rPr>
        <w:t>伴い</w:t>
      </w:r>
      <w:r w:rsidRPr="009641FA">
        <w:rPr>
          <w:rFonts w:ascii="ＭＳ ゴシック" w:eastAsia="ＭＳ ゴシック" w:hAnsi="ＭＳ ゴシック" w:hint="eastAsia"/>
          <w:sz w:val="24"/>
        </w:rPr>
        <w:t>、</w:t>
      </w:r>
      <w:r w:rsidR="00C92168" w:rsidRPr="009641FA">
        <w:rPr>
          <w:rFonts w:ascii="ＭＳ ゴシック" w:eastAsia="ＭＳ ゴシック" w:hAnsi="ＭＳ ゴシック" w:hint="eastAsia"/>
          <w:sz w:val="24"/>
        </w:rPr>
        <w:t>令和４年６月１日</w:t>
      </w:r>
      <w:r w:rsidR="002E231D" w:rsidRPr="009641FA">
        <w:rPr>
          <w:rFonts w:ascii="ＭＳ ゴシック" w:eastAsia="ＭＳ ゴシック" w:hAnsi="ＭＳ ゴシック" w:hint="eastAsia"/>
          <w:sz w:val="24"/>
        </w:rPr>
        <w:t>より消費者からのクーリング・オフの通知</w:t>
      </w:r>
      <w:r w:rsidR="00BB5841">
        <w:rPr>
          <w:rFonts w:ascii="ＭＳ ゴシック" w:eastAsia="ＭＳ ゴシック" w:hAnsi="ＭＳ ゴシック" w:hint="eastAsia"/>
          <w:sz w:val="24"/>
        </w:rPr>
        <w:t>が</w:t>
      </w:r>
      <w:r w:rsidR="002E231D" w:rsidRPr="009641FA">
        <w:rPr>
          <w:rFonts w:ascii="ＭＳ ゴシック" w:eastAsia="ＭＳ ゴシック" w:hAnsi="ＭＳ ゴシック" w:hint="eastAsia"/>
          <w:sz w:val="24"/>
        </w:rPr>
        <w:t>、</w:t>
      </w:r>
      <w:r w:rsidR="007B5183">
        <w:rPr>
          <w:rFonts w:ascii="ＭＳ ゴシック" w:eastAsia="ＭＳ ゴシック" w:hAnsi="ＭＳ ゴシック" w:hint="eastAsia"/>
          <w:sz w:val="24"/>
        </w:rPr>
        <w:t>従来の書面に加え</w:t>
      </w:r>
      <w:r w:rsidR="002E231D" w:rsidRPr="009641FA">
        <w:rPr>
          <w:rFonts w:ascii="ＭＳ ゴシック" w:eastAsia="ＭＳ ゴシック" w:hAnsi="ＭＳ ゴシック" w:hint="eastAsia"/>
          <w:sz w:val="24"/>
        </w:rPr>
        <w:t>電磁的</w:t>
      </w:r>
      <w:r w:rsidR="00BC4C6F">
        <w:rPr>
          <w:rFonts w:ascii="ＭＳ ゴシック" w:eastAsia="ＭＳ ゴシック" w:hAnsi="ＭＳ ゴシック" w:hint="eastAsia"/>
          <w:sz w:val="24"/>
        </w:rPr>
        <w:t>記録</w:t>
      </w:r>
      <w:r w:rsidR="002E231D" w:rsidRPr="009641FA">
        <w:rPr>
          <w:rFonts w:ascii="ＭＳ ゴシック" w:eastAsia="ＭＳ ゴシック" w:hAnsi="ＭＳ ゴシック" w:hint="eastAsia"/>
          <w:sz w:val="24"/>
        </w:rPr>
        <w:t>（</w:t>
      </w:r>
      <w:r w:rsidR="009A29B4" w:rsidRPr="009641FA">
        <w:rPr>
          <w:rFonts w:ascii="ＭＳ ゴシック" w:eastAsia="ＭＳ ゴシック" w:hAnsi="ＭＳ ゴシック" w:hint="eastAsia"/>
          <w:sz w:val="24"/>
        </w:rPr>
        <w:t>電子</w:t>
      </w:r>
      <w:r w:rsidR="002E231D" w:rsidRPr="009641FA">
        <w:rPr>
          <w:rFonts w:ascii="ＭＳ ゴシック" w:eastAsia="ＭＳ ゴシック" w:hAnsi="ＭＳ ゴシック" w:hint="eastAsia"/>
          <w:sz w:val="24"/>
        </w:rPr>
        <w:t>メールの送付等）で</w:t>
      </w:r>
      <w:r w:rsidR="009A29B4" w:rsidRPr="009641FA">
        <w:rPr>
          <w:rFonts w:ascii="ＭＳ ゴシック" w:eastAsia="ＭＳ ゴシック" w:hAnsi="ＭＳ ゴシック" w:hint="eastAsia"/>
          <w:sz w:val="24"/>
        </w:rPr>
        <w:t>行</w:t>
      </w:r>
      <w:r w:rsidR="009C5D3C">
        <w:rPr>
          <w:rFonts w:ascii="ＭＳ ゴシック" w:eastAsia="ＭＳ ゴシック" w:hAnsi="ＭＳ ゴシック" w:hint="eastAsia"/>
          <w:sz w:val="24"/>
        </w:rPr>
        <w:t>えるようになることから</w:t>
      </w:r>
      <w:r w:rsidR="00AE1285">
        <w:rPr>
          <w:rFonts w:ascii="ＭＳ ゴシック" w:eastAsia="ＭＳ ゴシック" w:hAnsi="ＭＳ ゴシック" w:hint="eastAsia"/>
          <w:sz w:val="24"/>
        </w:rPr>
        <w:t>、</w:t>
      </w:r>
      <w:r w:rsidR="00157E40">
        <w:rPr>
          <w:rFonts w:ascii="ＭＳ ゴシック" w:eastAsia="ＭＳ ゴシック" w:hAnsi="ＭＳ ゴシック" w:hint="eastAsia"/>
          <w:sz w:val="24"/>
        </w:rPr>
        <w:t>特定商取引法の契約</w:t>
      </w:r>
      <w:r w:rsidR="009641FA" w:rsidRPr="009641FA">
        <w:rPr>
          <w:rFonts w:ascii="ＭＳ ゴシック" w:eastAsia="ＭＳ ゴシック" w:hAnsi="ＭＳ ゴシック" w:hint="eastAsia"/>
          <w:sz w:val="24"/>
        </w:rPr>
        <w:t>書面</w:t>
      </w:r>
      <w:r w:rsidR="00157E40">
        <w:rPr>
          <w:rFonts w:ascii="ＭＳ ゴシック" w:eastAsia="ＭＳ ゴシック" w:hAnsi="ＭＳ ゴシック" w:hint="eastAsia"/>
          <w:sz w:val="24"/>
        </w:rPr>
        <w:t>に</w:t>
      </w:r>
      <w:r w:rsidR="009641FA" w:rsidRPr="009641FA">
        <w:rPr>
          <w:rFonts w:ascii="ＭＳ ゴシック" w:eastAsia="ＭＳ ゴシック" w:hAnsi="ＭＳ ゴシック" w:hint="eastAsia"/>
          <w:sz w:val="24"/>
        </w:rPr>
        <w:t>電磁的記録</w:t>
      </w:r>
      <w:r w:rsidR="00BC4C6F">
        <w:rPr>
          <w:rFonts w:ascii="ＭＳ ゴシック" w:eastAsia="ＭＳ ゴシック" w:hAnsi="ＭＳ ゴシック" w:hint="eastAsia"/>
          <w:sz w:val="24"/>
        </w:rPr>
        <w:t>で</w:t>
      </w:r>
      <w:r w:rsidR="00303A47">
        <w:rPr>
          <w:rFonts w:ascii="ＭＳ ゴシック" w:eastAsia="ＭＳ ゴシック" w:hAnsi="ＭＳ ゴシック" w:hint="eastAsia"/>
          <w:sz w:val="24"/>
        </w:rPr>
        <w:t>、</w:t>
      </w:r>
      <w:r w:rsidR="009641FA" w:rsidRPr="009641FA">
        <w:rPr>
          <w:rFonts w:ascii="ＭＳ ゴシック" w:eastAsia="ＭＳ ゴシック" w:hAnsi="ＭＳ ゴシック" w:hint="eastAsia"/>
          <w:sz w:val="24"/>
        </w:rPr>
        <w:t>クーリング・オフ</w:t>
      </w:r>
      <w:r w:rsidR="00BC4C6F">
        <w:rPr>
          <w:rFonts w:ascii="ＭＳ ゴシック" w:eastAsia="ＭＳ ゴシック" w:hAnsi="ＭＳ ゴシック" w:hint="eastAsia"/>
          <w:sz w:val="24"/>
        </w:rPr>
        <w:t>が</w:t>
      </w:r>
      <w:r w:rsidR="009641FA" w:rsidRPr="009641FA">
        <w:rPr>
          <w:rFonts w:ascii="ＭＳ ゴシック" w:eastAsia="ＭＳ ゴシック" w:hAnsi="ＭＳ ゴシック" w:hint="eastAsia"/>
          <w:sz w:val="24"/>
        </w:rPr>
        <w:t>できる旨を記載する</w:t>
      </w:r>
      <w:r w:rsidR="00BB0140">
        <w:rPr>
          <w:rFonts w:ascii="ＭＳ ゴシック" w:eastAsia="ＭＳ ゴシック" w:hAnsi="ＭＳ ゴシック" w:hint="eastAsia"/>
          <w:sz w:val="24"/>
        </w:rPr>
        <w:t>ことが義務付けられ</w:t>
      </w:r>
      <w:r w:rsidR="009C5D3C">
        <w:rPr>
          <w:rFonts w:ascii="ＭＳ ゴシック" w:eastAsia="ＭＳ ゴシック" w:hAnsi="ＭＳ ゴシック" w:hint="eastAsia"/>
          <w:sz w:val="24"/>
        </w:rPr>
        <w:t>ることになり</w:t>
      </w:r>
      <w:r w:rsidR="00BB0140">
        <w:rPr>
          <w:rFonts w:ascii="ＭＳ ゴシック" w:eastAsia="ＭＳ ゴシック" w:hAnsi="ＭＳ ゴシック" w:hint="eastAsia"/>
          <w:sz w:val="24"/>
        </w:rPr>
        <w:t>ました</w:t>
      </w:r>
      <w:r w:rsidR="002E231D" w:rsidRPr="009641FA">
        <w:rPr>
          <w:rFonts w:ascii="ＭＳ ゴシック" w:eastAsia="ＭＳ ゴシック" w:hAnsi="ＭＳ ゴシック" w:hint="eastAsia"/>
          <w:sz w:val="24"/>
        </w:rPr>
        <w:t>。</w:t>
      </w:r>
    </w:p>
    <w:p w:rsidR="006E53F3" w:rsidRDefault="00012DA0" w:rsidP="006E53F3">
      <w:pPr>
        <w:adjustRightInd/>
        <w:spacing w:line="440" w:lineRule="exact"/>
        <w:ind w:firstLineChars="100" w:firstLine="228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</w:t>
      </w:r>
      <w:r w:rsidR="006E53F3">
        <w:rPr>
          <w:rFonts w:ascii="ＭＳ ゴシック" w:eastAsia="ＭＳ ゴシック" w:hAnsi="ＭＳ ゴシック" w:hint="eastAsia"/>
          <w:sz w:val="24"/>
        </w:rPr>
        <w:t>、</w:t>
      </w:r>
      <w:r w:rsidR="006E53F3" w:rsidRPr="009641FA">
        <w:rPr>
          <w:rFonts w:ascii="ＭＳ ゴシック" w:eastAsia="ＭＳ ゴシック" w:hAnsi="ＭＳ ゴシック" w:hint="eastAsia"/>
          <w:sz w:val="24"/>
        </w:rPr>
        <w:t>本改正により</w:t>
      </w:r>
      <w:r w:rsidR="006E53F3">
        <w:rPr>
          <w:rFonts w:ascii="ＭＳ ゴシック" w:eastAsia="ＭＳ ゴシック" w:hAnsi="ＭＳ ゴシック" w:hint="eastAsia"/>
          <w:sz w:val="24"/>
        </w:rPr>
        <w:t>特定商取引法</w:t>
      </w:r>
      <w:r w:rsidR="006E53F3" w:rsidRPr="009641FA">
        <w:rPr>
          <w:rFonts w:ascii="ＭＳ ゴシック" w:eastAsia="ＭＳ ゴシック" w:hAnsi="ＭＳ ゴシック" w:hint="eastAsia"/>
          <w:sz w:val="24"/>
        </w:rPr>
        <w:t>の契約書面等に記載するクーリング・オフの告知文（</w:t>
      </w:r>
      <w:bookmarkStart w:id="0" w:name="_GoBack"/>
      <w:r w:rsidR="006E53F3" w:rsidRPr="009641FA">
        <w:rPr>
          <w:rFonts w:ascii="ＭＳ ゴシック" w:eastAsia="ＭＳ ゴシック" w:hAnsi="ＭＳ ゴシック" w:hint="eastAsia"/>
          <w:sz w:val="24"/>
        </w:rPr>
        <w:t>別紙</w:t>
      </w:r>
      <w:bookmarkEnd w:id="0"/>
      <w:r w:rsidR="006E53F3" w:rsidRPr="009641FA">
        <w:rPr>
          <w:rFonts w:ascii="ＭＳ ゴシック" w:eastAsia="ＭＳ ゴシック" w:hAnsi="ＭＳ ゴシック" w:hint="eastAsia"/>
          <w:sz w:val="24"/>
        </w:rPr>
        <w:t>参考）</w:t>
      </w:r>
      <w:r w:rsidR="0027457C">
        <w:rPr>
          <w:rFonts w:ascii="ＭＳ ゴシック" w:eastAsia="ＭＳ ゴシック" w:hAnsi="ＭＳ ゴシック" w:hint="eastAsia"/>
          <w:sz w:val="24"/>
        </w:rPr>
        <w:t>の</w:t>
      </w:r>
      <w:r w:rsidR="006E53F3" w:rsidRPr="009641FA">
        <w:rPr>
          <w:rFonts w:ascii="ＭＳ ゴシック" w:eastAsia="ＭＳ ゴシック" w:hAnsi="ＭＳ ゴシック" w:hint="eastAsia"/>
          <w:sz w:val="24"/>
        </w:rPr>
        <w:t>変更</w:t>
      </w:r>
      <w:r w:rsidR="0027457C">
        <w:rPr>
          <w:rFonts w:ascii="ＭＳ ゴシック" w:eastAsia="ＭＳ ゴシック" w:hAnsi="ＭＳ ゴシック" w:hint="eastAsia"/>
          <w:sz w:val="24"/>
        </w:rPr>
        <w:t>が</w:t>
      </w:r>
      <w:r w:rsidR="006E53F3" w:rsidRPr="009641FA">
        <w:rPr>
          <w:rFonts w:ascii="ＭＳ ゴシック" w:eastAsia="ＭＳ ゴシック" w:hAnsi="ＭＳ ゴシック" w:hint="eastAsia"/>
          <w:sz w:val="24"/>
        </w:rPr>
        <w:t>必要</w:t>
      </w:r>
      <w:r w:rsidR="0027457C">
        <w:rPr>
          <w:rFonts w:ascii="ＭＳ ゴシック" w:eastAsia="ＭＳ ゴシック" w:hAnsi="ＭＳ ゴシック" w:hint="eastAsia"/>
          <w:sz w:val="24"/>
        </w:rPr>
        <w:t>となります</w:t>
      </w:r>
      <w:r w:rsidR="006E53F3">
        <w:rPr>
          <w:rFonts w:ascii="ＭＳ ゴシック" w:eastAsia="ＭＳ ゴシック" w:hAnsi="ＭＳ ゴシック" w:hint="eastAsia"/>
          <w:sz w:val="24"/>
        </w:rPr>
        <w:t>。</w:t>
      </w:r>
    </w:p>
    <w:p w:rsidR="00C92168" w:rsidRPr="009641FA" w:rsidRDefault="00C92168" w:rsidP="00837506">
      <w:pPr>
        <w:adjustRightInd/>
        <w:spacing w:line="440" w:lineRule="exact"/>
        <w:ind w:firstLineChars="100" w:firstLine="228"/>
        <w:textAlignment w:val="auto"/>
        <w:rPr>
          <w:rFonts w:ascii="ＭＳ ゴシック" w:eastAsia="ＭＳ ゴシック" w:hAnsi="ＭＳ ゴシック"/>
          <w:sz w:val="24"/>
        </w:rPr>
      </w:pPr>
      <w:r w:rsidRPr="009641FA">
        <w:rPr>
          <w:rFonts w:ascii="ＭＳ ゴシック" w:eastAsia="ＭＳ ゴシック" w:hAnsi="ＭＳ ゴシック" w:hint="eastAsia"/>
          <w:sz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BA1D57" w:rsidRPr="009641FA" w:rsidRDefault="00984AA5" w:rsidP="00837506">
      <w:pPr>
        <w:adjustRightInd/>
        <w:spacing w:line="440" w:lineRule="exact"/>
        <w:ind w:firstLineChars="100" w:firstLine="228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</w:t>
      </w:r>
      <w:r w:rsidR="008B54E0">
        <w:rPr>
          <w:rFonts w:ascii="ＭＳ ゴシック" w:eastAsia="ＭＳ ゴシック" w:hAnsi="ＭＳ ゴシック" w:hint="eastAsia"/>
          <w:sz w:val="24"/>
        </w:rPr>
        <w:t>詳細</w:t>
      </w:r>
      <w:r w:rsidR="00B12AAD">
        <w:rPr>
          <w:rFonts w:ascii="ＭＳ ゴシック" w:eastAsia="ＭＳ ゴシック" w:hAnsi="ＭＳ ゴシック" w:hint="eastAsia"/>
          <w:sz w:val="24"/>
        </w:rPr>
        <w:t>な内容等につきまして</w:t>
      </w:r>
      <w:r w:rsidR="00BA1D57">
        <w:rPr>
          <w:rFonts w:ascii="ＭＳ ゴシック" w:eastAsia="ＭＳ ゴシック" w:hAnsi="ＭＳ ゴシック" w:hint="eastAsia"/>
          <w:sz w:val="24"/>
        </w:rPr>
        <w:t>は</w:t>
      </w:r>
      <w:r w:rsidR="00140E77">
        <w:rPr>
          <w:rFonts w:ascii="ＭＳ ゴシック" w:eastAsia="ＭＳ ゴシック" w:hAnsi="ＭＳ ゴシック" w:hint="eastAsia"/>
          <w:sz w:val="24"/>
        </w:rPr>
        <w:t>、</w:t>
      </w:r>
      <w:r w:rsidR="00837506">
        <w:rPr>
          <w:rFonts w:ascii="ＭＳ ゴシック" w:eastAsia="ＭＳ ゴシック" w:hAnsi="ＭＳ ゴシック" w:hint="eastAsia"/>
          <w:sz w:val="24"/>
        </w:rPr>
        <w:t>下記を</w:t>
      </w:r>
      <w:r w:rsidR="00BA1D57">
        <w:rPr>
          <w:rFonts w:ascii="ＭＳ ゴシック" w:eastAsia="ＭＳ ゴシック" w:hAnsi="ＭＳ ゴシック" w:hint="eastAsia"/>
          <w:sz w:val="24"/>
        </w:rPr>
        <w:t>ご参照いただきますよう</w:t>
      </w:r>
      <w:r w:rsidR="00B12AAD">
        <w:rPr>
          <w:rFonts w:ascii="ＭＳ ゴシック" w:eastAsia="ＭＳ ゴシック" w:hAnsi="ＭＳ ゴシック" w:hint="eastAsia"/>
          <w:sz w:val="24"/>
        </w:rPr>
        <w:t>併せて</w:t>
      </w:r>
      <w:r w:rsidR="00BA1D57">
        <w:rPr>
          <w:rFonts w:ascii="ＭＳ ゴシック" w:eastAsia="ＭＳ ゴシック" w:hAnsi="ＭＳ ゴシック" w:hint="eastAsia"/>
          <w:sz w:val="24"/>
        </w:rPr>
        <w:t>お願いいたします。</w:t>
      </w:r>
    </w:p>
    <w:p w:rsidR="00837506" w:rsidRPr="00837506" w:rsidRDefault="00837506" w:rsidP="00FC5FDC">
      <w:pPr>
        <w:adjustRightInd/>
        <w:spacing w:beforeLines="30" w:before="108" w:afterLines="30" w:after="108" w:line="440" w:lineRule="exact"/>
        <w:ind w:firstLineChars="100" w:firstLine="228"/>
        <w:jc w:val="center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C92168" w:rsidRPr="009641FA" w:rsidRDefault="00C92168" w:rsidP="00837506">
      <w:pPr>
        <w:adjustRightInd/>
        <w:spacing w:line="440" w:lineRule="exact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9641FA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2E231D" w:rsidRPr="009641FA">
        <w:rPr>
          <w:rFonts w:ascii="ＭＳ ゴシック" w:eastAsia="ＭＳ ゴシック" w:hAnsi="ＭＳ ゴシック" w:hint="eastAsia"/>
          <w:sz w:val="24"/>
          <w:szCs w:val="24"/>
        </w:rPr>
        <w:t>消費者庁</w:t>
      </w:r>
      <w:r w:rsidRPr="009641FA">
        <w:rPr>
          <w:rFonts w:ascii="ＭＳ ゴシック" w:eastAsia="ＭＳ ゴシック" w:hAnsi="ＭＳ ゴシック" w:hint="eastAsia"/>
          <w:sz w:val="24"/>
          <w:szCs w:val="24"/>
        </w:rPr>
        <w:t>ホームページ掲載アドレス】</w:t>
      </w:r>
    </w:p>
    <w:p w:rsidR="002E231D" w:rsidRPr="009641FA" w:rsidRDefault="002E231D" w:rsidP="00837506">
      <w:pPr>
        <w:adjustRightInd/>
        <w:spacing w:line="440" w:lineRule="exact"/>
        <w:ind w:firstLineChars="100" w:firstLine="22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9641FA">
        <w:rPr>
          <w:rFonts w:ascii="ＭＳ ゴシック" w:eastAsia="ＭＳ ゴシック" w:hAnsi="ＭＳ ゴシック" w:hint="eastAsia"/>
          <w:sz w:val="24"/>
          <w:szCs w:val="24"/>
        </w:rPr>
        <w:t>〇概要</w:t>
      </w:r>
    </w:p>
    <w:p w:rsidR="002E231D" w:rsidRPr="00837506" w:rsidRDefault="003D4EC8" w:rsidP="00AE1285">
      <w:pPr>
        <w:adjustRightInd/>
        <w:spacing w:line="300" w:lineRule="exact"/>
        <w:ind w:firstLineChars="100" w:firstLine="19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2E231D" w:rsidRPr="00837506">
          <w:rPr>
            <w:rStyle w:val="aa"/>
            <w:rFonts w:ascii="ＭＳ ゴシック" w:eastAsia="ＭＳ ゴシック" w:hAnsi="ＭＳ ゴシック"/>
            <w:sz w:val="24"/>
            <w:szCs w:val="24"/>
          </w:rPr>
          <w:t>https://www.caa.go.jp/policies/policy/consumer_transaction/amendment/2021/assets/consumer_transaction_cms201_220104_10.pdf</w:t>
        </w:r>
      </w:hyperlink>
    </w:p>
    <w:p w:rsidR="002E231D" w:rsidRDefault="002E231D" w:rsidP="00AE1285">
      <w:pPr>
        <w:adjustRightInd/>
        <w:spacing w:line="300" w:lineRule="exact"/>
        <w:ind w:firstLineChars="100" w:firstLine="22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p w:rsidR="004D7976" w:rsidRPr="009641FA" w:rsidRDefault="004D7976" w:rsidP="00837506">
      <w:pPr>
        <w:adjustRightInd/>
        <w:spacing w:line="440" w:lineRule="exact"/>
        <w:ind w:firstLineChars="100" w:firstLine="22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9641FA">
        <w:rPr>
          <w:rFonts w:ascii="ＭＳ ゴシック" w:eastAsia="ＭＳ ゴシック" w:hAnsi="ＭＳ ゴシック" w:hint="eastAsia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説明資料（</w:t>
      </w:r>
      <w:r w:rsidR="00BB0140">
        <w:rPr>
          <w:rFonts w:ascii="ＭＳ ゴシック" w:eastAsia="ＭＳ ゴシック" w:hAnsi="ＭＳ ゴシック" w:hint="eastAsia"/>
          <w:sz w:val="24"/>
          <w:szCs w:val="24"/>
        </w:rPr>
        <w:t>４２</w:t>
      </w:r>
      <w:r>
        <w:rPr>
          <w:rFonts w:ascii="ＭＳ ゴシック" w:eastAsia="ＭＳ ゴシック" w:hAnsi="ＭＳ ゴシック" w:hint="eastAsia"/>
          <w:sz w:val="24"/>
          <w:szCs w:val="24"/>
        </w:rPr>
        <w:t>頁目以降参照）</w:t>
      </w:r>
    </w:p>
    <w:p w:rsidR="004D7976" w:rsidRPr="00837506" w:rsidRDefault="003D4EC8" w:rsidP="00AE1285">
      <w:pPr>
        <w:adjustRightInd/>
        <w:spacing w:line="300" w:lineRule="exact"/>
        <w:ind w:firstLineChars="100" w:firstLine="19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hyperlink r:id="rId9" w:history="1">
        <w:r w:rsidR="004D7976" w:rsidRPr="00837506">
          <w:rPr>
            <w:rStyle w:val="aa"/>
            <w:rFonts w:ascii="ＭＳ ゴシック" w:eastAsia="ＭＳ ゴシック" w:hAnsi="ＭＳ ゴシック"/>
            <w:sz w:val="24"/>
            <w:szCs w:val="24"/>
          </w:rPr>
          <w:t>https://www.caa.go.jp/policies/policy/consumer_transaction/amendment/2021/assets/consumer_transaction_cms202_220322_01.pdf</w:t>
        </w:r>
      </w:hyperlink>
    </w:p>
    <w:p w:rsidR="004D7976" w:rsidRPr="009641FA" w:rsidRDefault="004D7976" w:rsidP="00AE1285">
      <w:pPr>
        <w:adjustRightInd/>
        <w:spacing w:line="300" w:lineRule="exact"/>
        <w:ind w:firstLineChars="100" w:firstLine="22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p w:rsidR="009641FA" w:rsidRPr="009641FA" w:rsidRDefault="009641FA" w:rsidP="00837506">
      <w:pPr>
        <w:adjustRightInd/>
        <w:spacing w:line="440" w:lineRule="exact"/>
        <w:ind w:firstLineChars="100" w:firstLine="22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9641FA">
        <w:rPr>
          <w:rFonts w:ascii="ＭＳ ゴシック" w:eastAsia="ＭＳ ゴシック" w:hAnsi="ＭＳ ゴシック" w:hint="eastAsia"/>
          <w:sz w:val="24"/>
          <w:szCs w:val="24"/>
        </w:rPr>
        <w:t>〇特定商取引法ガイド</w:t>
      </w:r>
    </w:p>
    <w:p w:rsidR="009641FA" w:rsidRPr="00837506" w:rsidRDefault="003D4EC8" w:rsidP="00AE1285">
      <w:pPr>
        <w:autoSpaceDE w:val="0"/>
        <w:autoSpaceDN w:val="0"/>
        <w:spacing w:line="300" w:lineRule="exact"/>
        <w:ind w:firstLineChars="200" w:firstLine="396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hyperlink r:id="rId10" w:anchor="r3" w:history="1">
        <w:r w:rsidR="009641FA" w:rsidRPr="00837506">
          <w:rPr>
            <w:rFonts w:ascii="ＭＳ ゴシック" w:eastAsia="ＭＳ ゴシック" w:hAnsi="ＭＳ ゴシック"/>
            <w:color w:val="0563C1"/>
            <w:sz w:val="24"/>
            <w:szCs w:val="24"/>
            <w:u w:val="single"/>
          </w:rPr>
          <w:t>https://www.no-trouble.caa.go.jp/revision/#r3</w:t>
        </w:r>
      </w:hyperlink>
    </w:p>
    <w:p w:rsidR="009641FA" w:rsidRPr="009641FA" w:rsidRDefault="009641FA" w:rsidP="00AE1285">
      <w:pPr>
        <w:adjustRightInd/>
        <w:spacing w:line="300" w:lineRule="exact"/>
        <w:ind w:firstLineChars="100" w:firstLine="22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p w:rsidR="00C92168" w:rsidRPr="009641FA" w:rsidRDefault="00C92168" w:rsidP="00837506">
      <w:pPr>
        <w:adjustRightInd/>
        <w:spacing w:line="440" w:lineRule="exact"/>
        <w:ind w:firstLineChars="100" w:firstLine="22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r w:rsidRPr="009641FA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2E231D" w:rsidRPr="009641FA">
        <w:rPr>
          <w:rFonts w:ascii="ＭＳ ゴシック" w:eastAsia="ＭＳ ゴシック" w:hAnsi="ＭＳ ゴシック" w:hint="eastAsia"/>
          <w:sz w:val="24"/>
          <w:szCs w:val="24"/>
        </w:rPr>
        <w:t>特定商取引法における電磁的記録によるクーリング・オフに関するＱ＆Ａ</w:t>
      </w:r>
    </w:p>
    <w:p w:rsidR="002E231D" w:rsidRPr="00837506" w:rsidRDefault="003D4EC8" w:rsidP="00AE1285">
      <w:pPr>
        <w:adjustRightInd/>
        <w:spacing w:line="300" w:lineRule="exact"/>
        <w:ind w:firstLineChars="100" w:firstLine="198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  <w:hyperlink r:id="rId11" w:history="1">
        <w:r w:rsidR="002E231D" w:rsidRPr="00837506">
          <w:rPr>
            <w:rStyle w:val="aa"/>
            <w:rFonts w:ascii="ＭＳ ゴシック" w:eastAsia="ＭＳ ゴシック" w:hAnsi="ＭＳ ゴシック"/>
            <w:sz w:val="24"/>
            <w:szCs w:val="24"/>
          </w:rPr>
          <w:t>https://www.caa.go.jp/policies/policy/consumer_transaction/specified_commercial_transactions/assets/consumer_transaction_cms202_220209_09.pdf</w:t>
        </w:r>
      </w:hyperlink>
    </w:p>
    <w:p w:rsidR="00837506" w:rsidRDefault="00837506" w:rsidP="00FC5FDC">
      <w:pPr>
        <w:spacing w:line="400" w:lineRule="exact"/>
        <w:jc w:val="right"/>
        <w:rPr>
          <w:rFonts w:ascii="ＭＳ ゴシック" w:eastAsia="ＭＳ ゴシック" w:hAnsi="ＭＳ ゴシック"/>
          <w:sz w:val="24"/>
        </w:rPr>
      </w:pPr>
    </w:p>
    <w:p w:rsidR="00E23EF4" w:rsidRPr="009641FA" w:rsidRDefault="00E23EF4" w:rsidP="00FC5FDC">
      <w:pPr>
        <w:spacing w:line="400" w:lineRule="exact"/>
        <w:jc w:val="right"/>
        <w:rPr>
          <w:rFonts w:ascii="ＭＳ ゴシック" w:eastAsia="ＭＳ ゴシック" w:hAnsi="ＭＳ ゴシック"/>
          <w:sz w:val="24"/>
        </w:rPr>
      </w:pPr>
      <w:r w:rsidRPr="009641FA">
        <w:rPr>
          <w:rFonts w:ascii="ＭＳ ゴシック" w:eastAsia="ＭＳ ゴシック" w:hAnsi="ＭＳ ゴシック" w:hint="eastAsia"/>
          <w:sz w:val="24"/>
        </w:rPr>
        <w:t>以　上</w:t>
      </w:r>
    </w:p>
    <w:p w:rsidR="00E23EF4" w:rsidRPr="009641FA" w:rsidRDefault="00E23EF4" w:rsidP="00FC5FDC">
      <w:pPr>
        <w:spacing w:line="400" w:lineRule="exact"/>
        <w:jc w:val="right"/>
        <w:rPr>
          <w:rFonts w:ascii="ＭＳ ゴシック" w:eastAsia="ＭＳ ゴシック" w:hAnsi="ＭＳ ゴシック"/>
          <w:sz w:val="24"/>
        </w:rPr>
      </w:pPr>
      <w:r w:rsidRPr="009641FA">
        <w:rPr>
          <w:rFonts w:ascii="ＭＳ ゴシック" w:eastAsia="ＭＳ ゴシック" w:hAnsi="ＭＳ ゴシック" w:hint="eastAsia"/>
          <w:sz w:val="24"/>
        </w:rPr>
        <w:t xml:space="preserve">　　（発信手段：Ｅメール）</w:t>
      </w:r>
    </w:p>
    <w:p w:rsidR="00383493" w:rsidRPr="009641FA" w:rsidRDefault="00E23EF4" w:rsidP="00FC5FDC">
      <w:pPr>
        <w:spacing w:line="400" w:lineRule="exact"/>
        <w:jc w:val="right"/>
        <w:rPr>
          <w:rFonts w:ascii="ＭＳ ゴシック" w:eastAsia="ＭＳ ゴシック" w:hAnsi="ＭＳ ゴシック"/>
        </w:rPr>
      </w:pPr>
      <w:r w:rsidRPr="009641FA">
        <w:rPr>
          <w:rFonts w:ascii="ＭＳ ゴシック" w:eastAsia="ＭＳ ゴシック" w:hAnsi="ＭＳ ゴシック" w:hint="eastAsia"/>
          <w:sz w:val="24"/>
        </w:rPr>
        <w:t>（担当：保安・業務グループ　瀬谷、岩田）</w:t>
      </w:r>
    </w:p>
    <w:sectPr w:rsidR="00383493" w:rsidRPr="009641FA" w:rsidSect="00837506">
      <w:pgSz w:w="11906" w:h="16838" w:code="9"/>
      <w:pgMar w:top="1247" w:right="1701" w:bottom="85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8C" w:rsidRDefault="002C248C" w:rsidP="00D020F3">
      <w:r>
        <w:separator/>
      </w:r>
    </w:p>
  </w:endnote>
  <w:endnote w:type="continuationSeparator" w:id="0">
    <w:p w:rsidR="002C248C" w:rsidRDefault="002C248C" w:rsidP="00D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8C" w:rsidRDefault="002C248C" w:rsidP="00D020F3">
      <w:r>
        <w:separator/>
      </w:r>
    </w:p>
  </w:footnote>
  <w:footnote w:type="continuationSeparator" w:id="0">
    <w:p w:rsidR="002C248C" w:rsidRDefault="002C248C" w:rsidP="00D0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2F1C"/>
    <w:multiLevelType w:val="hybridMultilevel"/>
    <w:tmpl w:val="67BAA664"/>
    <w:lvl w:ilvl="0" w:tplc="D538744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9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1"/>
    <w:rsid w:val="00002716"/>
    <w:rsid w:val="00012DA0"/>
    <w:rsid w:val="00025416"/>
    <w:rsid w:val="00031556"/>
    <w:rsid w:val="0003209C"/>
    <w:rsid w:val="000447AA"/>
    <w:rsid w:val="0006351E"/>
    <w:rsid w:val="00072D65"/>
    <w:rsid w:val="000A6121"/>
    <w:rsid w:val="000D0EA9"/>
    <w:rsid w:val="000F06E3"/>
    <w:rsid w:val="0010135E"/>
    <w:rsid w:val="00105EB8"/>
    <w:rsid w:val="001155C1"/>
    <w:rsid w:val="00140417"/>
    <w:rsid w:val="00140E77"/>
    <w:rsid w:val="00153019"/>
    <w:rsid w:val="001551AE"/>
    <w:rsid w:val="001576B1"/>
    <w:rsid w:val="00157E40"/>
    <w:rsid w:val="001659AD"/>
    <w:rsid w:val="00183CB2"/>
    <w:rsid w:val="001934C0"/>
    <w:rsid w:val="001957F1"/>
    <w:rsid w:val="00196DA8"/>
    <w:rsid w:val="00196FF1"/>
    <w:rsid w:val="001A6313"/>
    <w:rsid w:val="001C041D"/>
    <w:rsid w:val="001D6829"/>
    <w:rsid w:val="00201587"/>
    <w:rsid w:val="002125C1"/>
    <w:rsid w:val="00223729"/>
    <w:rsid w:val="00230FAC"/>
    <w:rsid w:val="002453CC"/>
    <w:rsid w:val="0027457C"/>
    <w:rsid w:val="00282378"/>
    <w:rsid w:val="002C248C"/>
    <w:rsid w:val="002C41BD"/>
    <w:rsid w:val="002E231D"/>
    <w:rsid w:val="002E5904"/>
    <w:rsid w:val="00303A47"/>
    <w:rsid w:val="00307310"/>
    <w:rsid w:val="00342296"/>
    <w:rsid w:val="0036531E"/>
    <w:rsid w:val="00377B59"/>
    <w:rsid w:val="00383493"/>
    <w:rsid w:val="00385568"/>
    <w:rsid w:val="003923E4"/>
    <w:rsid w:val="003D4A3B"/>
    <w:rsid w:val="003D4EC8"/>
    <w:rsid w:val="003F7A56"/>
    <w:rsid w:val="004059C8"/>
    <w:rsid w:val="00413964"/>
    <w:rsid w:val="00430909"/>
    <w:rsid w:val="004464CC"/>
    <w:rsid w:val="00450B37"/>
    <w:rsid w:val="0046178E"/>
    <w:rsid w:val="00470034"/>
    <w:rsid w:val="004731E7"/>
    <w:rsid w:val="00476058"/>
    <w:rsid w:val="004C26A9"/>
    <w:rsid w:val="004C32BD"/>
    <w:rsid w:val="004D6661"/>
    <w:rsid w:val="004D7976"/>
    <w:rsid w:val="00505606"/>
    <w:rsid w:val="00505DAB"/>
    <w:rsid w:val="00515D48"/>
    <w:rsid w:val="00525CB0"/>
    <w:rsid w:val="00542BBE"/>
    <w:rsid w:val="00544C39"/>
    <w:rsid w:val="00546294"/>
    <w:rsid w:val="00585FCE"/>
    <w:rsid w:val="00597242"/>
    <w:rsid w:val="005A02C8"/>
    <w:rsid w:val="00651EDD"/>
    <w:rsid w:val="006604B1"/>
    <w:rsid w:val="006700FF"/>
    <w:rsid w:val="00676A3B"/>
    <w:rsid w:val="0067710F"/>
    <w:rsid w:val="00687E2F"/>
    <w:rsid w:val="006D546C"/>
    <w:rsid w:val="006E53F3"/>
    <w:rsid w:val="00707EF0"/>
    <w:rsid w:val="007114D8"/>
    <w:rsid w:val="00767613"/>
    <w:rsid w:val="007A69D3"/>
    <w:rsid w:val="007B1490"/>
    <w:rsid w:val="007B504E"/>
    <w:rsid w:val="007B5183"/>
    <w:rsid w:val="007C0129"/>
    <w:rsid w:val="007D0734"/>
    <w:rsid w:val="007E5214"/>
    <w:rsid w:val="007F2DAB"/>
    <w:rsid w:val="00811F64"/>
    <w:rsid w:val="00837506"/>
    <w:rsid w:val="008433B5"/>
    <w:rsid w:val="00891398"/>
    <w:rsid w:val="008B54E0"/>
    <w:rsid w:val="008E2482"/>
    <w:rsid w:val="008E45AA"/>
    <w:rsid w:val="009641FA"/>
    <w:rsid w:val="00981A8B"/>
    <w:rsid w:val="00984AA5"/>
    <w:rsid w:val="00987386"/>
    <w:rsid w:val="009A29B4"/>
    <w:rsid w:val="009C5D3C"/>
    <w:rsid w:val="00A0018A"/>
    <w:rsid w:val="00A02F49"/>
    <w:rsid w:val="00A17394"/>
    <w:rsid w:val="00A34AD4"/>
    <w:rsid w:val="00A62199"/>
    <w:rsid w:val="00A77600"/>
    <w:rsid w:val="00A8587A"/>
    <w:rsid w:val="00A959BC"/>
    <w:rsid w:val="00AA3F88"/>
    <w:rsid w:val="00AC44A0"/>
    <w:rsid w:val="00AE1285"/>
    <w:rsid w:val="00B01385"/>
    <w:rsid w:val="00B12AAD"/>
    <w:rsid w:val="00B24B38"/>
    <w:rsid w:val="00B43F17"/>
    <w:rsid w:val="00B553D2"/>
    <w:rsid w:val="00B970CD"/>
    <w:rsid w:val="00B9734A"/>
    <w:rsid w:val="00BA1D57"/>
    <w:rsid w:val="00BB0140"/>
    <w:rsid w:val="00BB5841"/>
    <w:rsid w:val="00BC4C6F"/>
    <w:rsid w:val="00C12A58"/>
    <w:rsid w:val="00C3088E"/>
    <w:rsid w:val="00C37E12"/>
    <w:rsid w:val="00C45ABD"/>
    <w:rsid w:val="00C5774E"/>
    <w:rsid w:val="00C6358C"/>
    <w:rsid w:val="00C67E28"/>
    <w:rsid w:val="00C770C1"/>
    <w:rsid w:val="00C92168"/>
    <w:rsid w:val="00CE07B9"/>
    <w:rsid w:val="00D020F3"/>
    <w:rsid w:val="00D13595"/>
    <w:rsid w:val="00D818B8"/>
    <w:rsid w:val="00DA42BA"/>
    <w:rsid w:val="00DB3BCB"/>
    <w:rsid w:val="00DE6CF5"/>
    <w:rsid w:val="00DF385E"/>
    <w:rsid w:val="00E1629E"/>
    <w:rsid w:val="00E2235B"/>
    <w:rsid w:val="00E23EF4"/>
    <w:rsid w:val="00E46EBF"/>
    <w:rsid w:val="00E56D86"/>
    <w:rsid w:val="00E60230"/>
    <w:rsid w:val="00E714F1"/>
    <w:rsid w:val="00E93026"/>
    <w:rsid w:val="00ED7FC3"/>
    <w:rsid w:val="00EE6E45"/>
    <w:rsid w:val="00F37130"/>
    <w:rsid w:val="00F4388F"/>
    <w:rsid w:val="00F7322F"/>
    <w:rsid w:val="00FB5DF7"/>
    <w:rsid w:val="00FC5FDC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C6D33-58A7-4A9F-8D2C-0FC849E4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rsid w:val="00AC44A0"/>
    <w:pPr>
      <w:jc w:val="center"/>
    </w:pPr>
  </w:style>
  <w:style w:type="paragraph" w:styleId="a5">
    <w:name w:val="Balloon Text"/>
    <w:basedOn w:val="a"/>
    <w:semiHidden/>
    <w:rsid w:val="00585F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0F3"/>
    <w:rPr>
      <w:kern w:val="2"/>
      <w:sz w:val="21"/>
    </w:rPr>
  </w:style>
  <w:style w:type="paragraph" w:styleId="a8">
    <w:name w:val="footer"/>
    <w:basedOn w:val="a"/>
    <w:link w:val="a9"/>
    <w:rsid w:val="00D02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20F3"/>
    <w:rPr>
      <w:kern w:val="2"/>
      <w:sz w:val="21"/>
    </w:rPr>
  </w:style>
  <w:style w:type="character" w:styleId="aa">
    <w:name w:val="Hyperlink"/>
    <w:rsid w:val="002E231D"/>
    <w:rPr>
      <w:color w:val="0563C1"/>
      <w:u w:val="single"/>
    </w:rPr>
  </w:style>
  <w:style w:type="character" w:styleId="ab">
    <w:name w:val="FollowedHyperlink"/>
    <w:rsid w:val="002E23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go.jp/policies/policy/consumer_transaction/amendment/2021/assets/consumer_transaction_cms201_220104_1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a.go.jp/policies/policy/consumer_transaction/specified_commercial_transactions/assets/consumer_transaction_cms202_220209_0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o-trouble.caa.go.jp/revis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a.go.jp/policies/policy/consumer_transaction/amendment/2021/assets/consumer_transaction_cms202_220322_0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4742-93AB-4DE9-BB1C-AB89ED6E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480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　日</vt:lpstr>
      <vt:lpstr>平成13年2月　日</vt:lpstr>
    </vt:vector>
  </TitlesOfParts>
  <Company>(社)日本エルピーガス連合会</Company>
  <LinksUpToDate>false</LinksUpToDate>
  <CharactersWithSpaces>1444</CharactersWithSpaces>
  <SharedDoc>false</SharedDoc>
  <HLinks>
    <vt:vector size="24" baseType="variant">
      <vt:variant>
        <vt:i4>4522106</vt:i4>
      </vt:variant>
      <vt:variant>
        <vt:i4>9</vt:i4>
      </vt:variant>
      <vt:variant>
        <vt:i4>0</vt:i4>
      </vt:variant>
      <vt:variant>
        <vt:i4>5</vt:i4>
      </vt:variant>
      <vt:variant>
        <vt:lpwstr>https://www.caa.go.jp/policies/policy/consumer_transaction/specified_commercial_transactions/assets/consumer_transaction_cms202_220209_09.pdf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https://www.no-trouble.caa.go.jp/revision/</vt:lpwstr>
      </vt:variant>
      <vt:variant>
        <vt:lpwstr>r3</vt:lpwstr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https://www.caa.go.jp/policies/policy/consumer_transaction/amendment/2021/assets/consumer_transaction_cms202_220322_01.pdf</vt:lpwstr>
      </vt:variant>
      <vt:variant>
        <vt:lpwstr/>
      </vt:variant>
      <vt:variant>
        <vt:i4>327791</vt:i4>
      </vt:variant>
      <vt:variant>
        <vt:i4>0</vt:i4>
      </vt:variant>
      <vt:variant>
        <vt:i4>0</vt:i4>
      </vt:variant>
      <vt:variant>
        <vt:i4>5</vt:i4>
      </vt:variant>
      <vt:variant>
        <vt:lpwstr>https://www.caa.go.jp/policies/policy/consumer_transaction/amendment/2021/assets/consumer_transaction_cms201_220104_10.pdf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　日</dc:title>
  <dc:subject/>
  <dc:creator>(社)日本エルピーガス連合会　業務部　篠島　勇人</dc:creator>
  <cp:keywords/>
  <dc:description/>
  <cp:lastModifiedBy>JLSA022</cp:lastModifiedBy>
  <cp:revision>12</cp:revision>
  <cp:lastPrinted>2008-06-18T09:11:00Z</cp:lastPrinted>
  <dcterms:created xsi:type="dcterms:W3CDTF">2022-05-20T06:22:00Z</dcterms:created>
  <dcterms:modified xsi:type="dcterms:W3CDTF">2022-05-24T01:10:00Z</dcterms:modified>
</cp:coreProperties>
</file>