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F58E7" w:rsidRDefault="002F58E7" w:rsidP="002F58E7">
      <w:pPr>
        <w:pStyle w:val="a4"/>
        <w:ind w:firstLineChars="100" w:firstLine="220"/>
        <w:rPr>
          <w:rFonts w:hint="eastAsia"/>
        </w:rPr>
      </w:pPr>
      <w:r>
        <w:rPr>
          <w:rFonts w:hint="eastAsia"/>
        </w:rPr>
        <w:t>接触機会の低減のため、多くの企業に在宅勤務等のご協力いただき御礼申し上げます。</w:t>
      </w:r>
    </w:p>
    <w:p w:rsidR="002F58E7" w:rsidRDefault="002F58E7" w:rsidP="002F58E7">
      <w:pPr>
        <w:pStyle w:val="a4"/>
        <w:rPr>
          <w:rFonts w:hint="eastAsia"/>
        </w:rPr>
      </w:pPr>
    </w:p>
    <w:p w:rsidR="002F58E7" w:rsidRDefault="002F58E7" w:rsidP="002F58E7">
      <w:pPr>
        <w:pStyle w:val="a4"/>
        <w:ind w:firstLineChars="100" w:firstLine="220"/>
        <w:rPr>
          <w:rFonts w:hint="eastAsia"/>
        </w:rPr>
      </w:pPr>
      <w:r>
        <w:rPr>
          <w:rFonts w:hint="eastAsia"/>
        </w:rPr>
        <w:t>４月７日に都府県に緊急事態宣言が発出され、２週間が経過しました。</w:t>
      </w:r>
    </w:p>
    <w:p w:rsidR="002F58E7" w:rsidRDefault="002F58E7" w:rsidP="002F58E7">
      <w:pPr>
        <w:pStyle w:val="a4"/>
        <w:ind w:firstLineChars="100" w:firstLine="220"/>
        <w:rPr>
          <w:rFonts w:hint="eastAsia"/>
        </w:rPr>
      </w:pPr>
      <w:r>
        <w:rPr>
          <w:rFonts w:hint="eastAsia"/>
        </w:rPr>
        <w:t>皆様のご理解とご協力により、例えば、都市部では、感染拡大前に比べて、平日では概ね６割以上、休日では概ね７割以上の接触機会が低減されています。</w:t>
      </w:r>
    </w:p>
    <w:p w:rsidR="002F58E7" w:rsidRDefault="002F58E7" w:rsidP="002F58E7">
      <w:pPr>
        <w:pStyle w:val="a4"/>
        <w:ind w:firstLineChars="100" w:firstLine="220"/>
        <w:rPr>
          <w:rFonts w:hint="eastAsia"/>
        </w:rPr>
      </w:pPr>
      <w:r>
        <w:rPr>
          <w:rFonts w:hint="eastAsia"/>
        </w:rPr>
        <w:t>しかしながら、４月２２日に専門家会議が発表した「新型コロナウイルス感染症対策の状況分析・提言について」を踏まえれば、まん延の拡大防止には、接触機会の８割程度の低減を達成する必要があります。引き続き、ご協力をお願いします。</w:t>
      </w:r>
    </w:p>
    <w:p w:rsidR="002F58E7" w:rsidRDefault="002F58E7" w:rsidP="002F58E7">
      <w:pPr>
        <w:pStyle w:val="a4"/>
        <w:rPr>
          <w:rFonts w:hint="eastAsia"/>
        </w:rPr>
      </w:pPr>
    </w:p>
    <w:p w:rsidR="002F58E7" w:rsidRDefault="002F58E7" w:rsidP="002F58E7">
      <w:pPr>
        <w:pStyle w:val="a4"/>
        <w:rPr>
          <w:rFonts w:hint="eastAsia"/>
        </w:rPr>
      </w:pPr>
      <w:r>
        <w:rPr>
          <w:rFonts w:hint="eastAsia"/>
        </w:rPr>
        <w:t>＜新型コロナウイルス感染症対策の状況分析・提言（令和２年４月２２日）＞</w:t>
      </w:r>
    </w:p>
    <w:p w:rsidR="002F58E7" w:rsidRDefault="002F58E7" w:rsidP="002F58E7">
      <w:pPr>
        <w:pStyle w:val="a4"/>
        <w:rPr>
          <w:rFonts w:hint="eastAsia"/>
        </w:rPr>
      </w:pPr>
      <w:hyperlink r:id="rId4" w:history="1">
        <w:r>
          <w:rPr>
            <w:rStyle w:val="a3"/>
            <w:rFonts w:hint="eastAsia"/>
          </w:rPr>
          <w:t>https://www.mhlw.go.jp/content/10900000/000624048.pdf</w:t>
        </w:r>
      </w:hyperlink>
    </w:p>
    <w:p w:rsidR="002F58E7" w:rsidRDefault="002F58E7" w:rsidP="002F58E7">
      <w:pPr>
        <w:pStyle w:val="a4"/>
        <w:rPr>
          <w:rFonts w:hint="eastAsia"/>
        </w:rPr>
      </w:pPr>
    </w:p>
    <w:p w:rsidR="002F58E7" w:rsidRDefault="002F58E7" w:rsidP="002F58E7">
      <w:pPr>
        <w:pStyle w:val="a4"/>
        <w:ind w:firstLineChars="100" w:firstLine="220"/>
        <w:rPr>
          <w:rFonts w:hint="eastAsia"/>
        </w:rPr>
      </w:pPr>
      <w:r>
        <w:rPr>
          <w:rFonts w:hint="eastAsia"/>
        </w:rPr>
        <w:t>特に、来週からゴールデンウィークが開始します。専門家会議によれば、今年の３月の中旬から連休にかけて、警戒が一部緩み、都道府県をまたいだ帰省や旅行により人の流れが生じた結果、都市部から地方へと感染が拡大したとの指摘があります。</w:t>
      </w:r>
    </w:p>
    <w:p w:rsidR="002F58E7" w:rsidRDefault="002F58E7" w:rsidP="002F58E7">
      <w:pPr>
        <w:pStyle w:val="a4"/>
        <w:rPr>
          <w:rFonts w:hint="eastAsia"/>
        </w:rPr>
      </w:pPr>
    </w:p>
    <w:p w:rsidR="002F58E7" w:rsidRDefault="002F58E7" w:rsidP="002F58E7">
      <w:pPr>
        <w:pStyle w:val="a4"/>
        <w:ind w:firstLineChars="100" w:firstLine="220"/>
        <w:rPr>
          <w:rFonts w:hint="eastAsia"/>
        </w:rPr>
      </w:pPr>
      <w:r>
        <w:rPr>
          <w:rFonts w:hint="eastAsia"/>
        </w:rPr>
        <w:t>このため、今回の連休を迎えるに当たっては、引き続き、警戒感を緩めることなく、感染拡大防止に取り組むことが重要です。各団体及び所属企業の皆様におかれては、政府と状況認識を共有していただくとともに、22日の専門家会議で示された「人との接触を８割減らす、10のポイント」を参考に、企業で働く従業員の方々が、連休期間中も不要不急の外出を控え、感染拡大防止に向けて取り組んでいただけるよう、周知・徹底をお願いします。</w:t>
      </w:r>
    </w:p>
    <w:p w:rsidR="002F58E7" w:rsidRDefault="002F58E7" w:rsidP="002F58E7">
      <w:pPr>
        <w:pStyle w:val="a4"/>
        <w:rPr>
          <w:rFonts w:hint="eastAsia"/>
        </w:rPr>
      </w:pPr>
    </w:p>
    <w:p w:rsidR="002F58E7" w:rsidRDefault="002F58E7" w:rsidP="002F58E7">
      <w:pPr>
        <w:pStyle w:val="a4"/>
        <w:rPr>
          <w:rFonts w:hint="eastAsia"/>
        </w:rPr>
      </w:pPr>
      <w:r>
        <w:rPr>
          <w:rFonts w:hint="eastAsia"/>
        </w:rPr>
        <w:t>＜人との接触を８割減らす、10のポイント＞</w:t>
      </w:r>
    </w:p>
    <w:p w:rsidR="002F58E7" w:rsidRDefault="002F58E7" w:rsidP="002F58E7">
      <w:pPr>
        <w:pStyle w:val="a4"/>
        <w:rPr>
          <w:rFonts w:hint="eastAsia"/>
        </w:rPr>
      </w:pPr>
      <w:hyperlink r:id="rId5" w:history="1">
        <w:r>
          <w:rPr>
            <w:rStyle w:val="a3"/>
            <w:rFonts w:hint="eastAsia"/>
          </w:rPr>
          <w:t>https://www.mhlw.go.jp/content/10900000/000624038.pdf</w:t>
        </w:r>
      </w:hyperlink>
    </w:p>
    <w:p w:rsidR="002F58E7" w:rsidRDefault="002F58E7" w:rsidP="002F58E7">
      <w:pPr>
        <w:pStyle w:val="a4"/>
        <w:rPr>
          <w:rFonts w:hint="eastAsia"/>
        </w:rPr>
      </w:pPr>
    </w:p>
    <w:p w:rsidR="002F58E7" w:rsidRDefault="002F58E7" w:rsidP="002F58E7">
      <w:pPr>
        <w:pStyle w:val="a4"/>
        <w:ind w:firstLineChars="100" w:firstLine="220"/>
        <w:rPr>
          <w:rFonts w:hint="eastAsia"/>
        </w:rPr>
      </w:pPr>
      <w:r>
        <w:rPr>
          <w:rFonts w:hint="eastAsia"/>
        </w:rPr>
        <w:t>また、６月には、多くの企業において株主総会の開催を予定されていますが、企業の決算や株主総会運営の業務に携わる方々の健康や安全にも十分にご配慮を頂く必要があるため、延期や継続会の開催も含</w:t>
      </w:r>
      <w:r>
        <w:rPr>
          <w:rFonts w:hint="eastAsia"/>
        </w:rPr>
        <w:lastRenderedPageBreak/>
        <w:t>め、例年とは異なるスケジュールや方法とすることをご検討頂きますようお願いいたします。</w:t>
      </w:r>
    </w:p>
    <w:p w:rsidR="002F58E7" w:rsidRDefault="002F58E7" w:rsidP="002F58E7">
      <w:pPr>
        <w:pStyle w:val="a4"/>
        <w:rPr>
          <w:rFonts w:hint="eastAsia"/>
        </w:rPr>
      </w:pPr>
      <w:r>
        <w:rPr>
          <w:rFonts w:hint="eastAsia"/>
        </w:rPr>
        <w:t>４月２４日に梶山経済産業大臣から企業決算・監査及び株主総会の対応について談話を公表しておりますので、ご参照いただくようお願いいたします。</w:t>
      </w:r>
    </w:p>
    <w:p w:rsidR="002F58E7" w:rsidRDefault="002F58E7" w:rsidP="002F58E7">
      <w:pPr>
        <w:pStyle w:val="a4"/>
        <w:rPr>
          <w:rFonts w:hint="eastAsia"/>
        </w:rPr>
      </w:pPr>
    </w:p>
    <w:p w:rsidR="002F58E7" w:rsidRDefault="002F58E7" w:rsidP="002F58E7">
      <w:pPr>
        <w:pStyle w:val="a4"/>
        <w:rPr>
          <w:rFonts w:hint="eastAsia"/>
        </w:rPr>
      </w:pPr>
      <w:r>
        <w:rPr>
          <w:rFonts w:hint="eastAsia"/>
        </w:rPr>
        <w:t>＜企業決算・監査及び株主総会の対応について＞</w:t>
      </w:r>
    </w:p>
    <w:p w:rsidR="002F58E7" w:rsidRDefault="002F58E7" w:rsidP="002F58E7">
      <w:pPr>
        <w:pStyle w:val="a4"/>
        <w:rPr>
          <w:rFonts w:hint="eastAsia"/>
        </w:rPr>
      </w:pPr>
      <w:hyperlink r:id="rId6" w:history="1">
        <w:r>
          <w:rPr>
            <w:rStyle w:val="a3"/>
            <w:rFonts w:hint="eastAsia"/>
          </w:rPr>
          <w:t>https://www.meti.go.jp/speeches/danwa/2020/20200424.html</w:t>
        </w:r>
      </w:hyperlink>
    </w:p>
    <w:p w:rsidR="002F58E7" w:rsidRDefault="002F58E7" w:rsidP="002F58E7">
      <w:pPr>
        <w:pStyle w:val="a4"/>
        <w:rPr>
          <w:rFonts w:hint="eastAsia"/>
        </w:rPr>
      </w:pPr>
    </w:p>
    <w:p w:rsidR="002F58E7" w:rsidRDefault="002F58E7" w:rsidP="002F58E7">
      <w:pPr>
        <w:pStyle w:val="a4"/>
        <w:rPr>
          <w:rFonts w:hint="eastAsia"/>
        </w:rPr>
      </w:pPr>
      <w:r>
        <w:rPr>
          <w:rFonts w:hint="eastAsia"/>
        </w:rPr>
        <w:t>上記内容を所管の業界・団体等に対して、広くご周知いただきますようお願いいたします。</w:t>
      </w:r>
    </w:p>
    <w:p w:rsidR="002F58E7" w:rsidRDefault="002F58E7" w:rsidP="002F58E7">
      <w:pPr>
        <w:pStyle w:val="a4"/>
        <w:rPr>
          <w:rFonts w:hint="eastAsia"/>
        </w:rPr>
      </w:pPr>
      <w:r>
        <w:rPr>
          <w:rFonts w:hint="eastAsia"/>
        </w:rPr>
        <w:t>■■参考資料■■</w:t>
      </w:r>
    </w:p>
    <w:p w:rsidR="002F58E7" w:rsidRDefault="002F58E7" w:rsidP="002F58E7">
      <w:pPr>
        <w:pStyle w:val="a4"/>
        <w:rPr>
          <w:rFonts w:hint="eastAsia"/>
        </w:rPr>
      </w:pPr>
      <w:r>
        <w:rPr>
          <w:rFonts w:hint="eastAsia"/>
        </w:rPr>
        <w:t>（持続化給付金について：経済産業省HP）</w:t>
      </w:r>
    </w:p>
    <w:p w:rsidR="002F58E7" w:rsidRDefault="002F58E7" w:rsidP="002F58E7">
      <w:pPr>
        <w:pStyle w:val="a4"/>
        <w:rPr>
          <w:rFonts w:hint="eastAsia"/>
        </w:rPr>
      </w:pPr>
      <w:hyperlink r:id="rId7" w:anchor="90" w:history="1">
        <w:r>
          <w:rPr>
            <w:rStyle w:val="a3"/>
            <w:rFonts w:hint="eastAsia"/>
          </w:rPr>
          <w:t>https://www.meti.go.jp/covid-19/index.html#90</w:t>
        </w:r>
      </w:hyperlink>
    </w:p>
    <w:p w:rsidR="002F58E7" w:rsidRDefault="002F58E7" w:rsidP="002F58E7">
      <w:pPr>
        <w:pStyle w:val="a4"/>
        <w:rPr>
          <w:rFonts w:hint="eastAsia"/>
        </w:rPr>
      </w:pPr>
    </w:p>
    <w:p w:rsidR="002F58E7" w:rsidRDefault="002F58E7" w:rsidP="002F58E7">
      <w:pPr>
        <w:pStyle w:val="a4"/>
        <w:rPr>
          <w:rFonts w:hint="eastAsia"/>
        </w:rPr>
      </w:pPr>
      <w:r>
        <w:rPr>
          <w:rFonts w:hint="eastAsia"/>
        </w:rPr>
        <w:t>（資金相談特設サイト：経済産業省HP）</w:t>
      </w:r>
    </w:p>
    <w:p w:rsidR="002F58E7" w:rsidRDefault="002F58E7" w:rsidP="002F58E7">
      <w:pPr>
        <w:pStyle w:val="a4"/>
        <w:rPr>
          <w:rFonts w:hint="eastAsia"/>
        </w:rPr>
      </w:pPr>
      <w:hyperlink r:id="rId8" w:history="1">
        <w:r>
          <w:rPr>
            <w:rStyle w:val="a3"/>
            <w:rFonts w:hint="eastAsia"/>
          </w:rPr>
          <w:t>https://www.meti.go.jp/covid-19/shikin_sodan.html</w:t>
        </w:r>
      </w:hyperlink>
    </w:p>
    <w:p w:rsidR="002F58E7" w:rsidRDefault="002F58E7" w:rsidP="002F58E7">
      <w:pPr>
        <w:pStyle w:val="a4"/>
        <w:rPr>
          <w:rFonts w:hint="eastAsia"/>
        </w:rPr>
      </w:pPr>
    </w:p>
    <w:p w:rsidR="002F58E7" w:rsidRDefault="002F58E7" w:rsidP="002F58E7">
      <w:pPr>
        <w:pStyle w:val="a4"/>
        <w:rPr>
          <w:rFonts w:hint="eastAsia"/>
        </w:rPr>
      </w:pPr>
      <w:r>
        <w:rPr>
          <w:rFonts w:hint="eastAsia"/>
        </w:rPr>
        <w:t>（新型コロナウイルス感染症対策本部（第30回）令和2年4月22日）</w:t>
      </w:r>
    </w:p>
    <w:p w:rsidR="002F58E7" w:rsidRDefault="002F58E7" w:rsidP="002F58E7">
      <w:pPr>
        <w:pStyle w:val="a4"/>
        <w:rPr>
          <w:rFonts w:hint="eastAsia"/>
        </w:rPr>
      </w:pPr>
      <w:hyperlink r:id="rId9" w:history="1">
        <w:r>
          <w:rPr>
            <w:rStyle w:val="a3"/>
            <w:rFonts w:hint="eastAsia"/>
          </w:rPr>
          <w:t>http://www.kantei.go.jp/jp/98_abe/actions/202004/22corona.html</w:t>
        </w:r>
      </w:hyperlink>
    </w:p>
    <w:p w:rsidR="002F58E7" w:rsidRDefault="002F58E7" w:rsidP="002F58E7">
      <w:pPr>
        <w:pStyle w:val="a4"/>
        <w:rPr>
          <w:rFonts w:hint="eastAsia"/>
        </w:rPr>
      </w:pPr>
    </w:p>
    <w:p w:rsidR="002F58E7" w:rsidRDefault="002F58E7" w:rsidP="002F58E7">
      <w:pPr>
        <w:pStyle w:val="a4"/>
        <w:rPr>
          <w:rFonts w:hint="eastAsia"/>
        </w:rPr>
      </w:pPr>
      <w:r>
        <w:rPr>
          <w:rFonts w:hint="eastAsia"/>
        </w:rPr>
        <w:t>（新型コロナウイルスについての相談・受診の目安）</w:t>
      </w:r>
    </w:p>
    <w:p w:rsidR="002F58E7" w:rsidRDefault="002F58E7" w:rsidP="002F58E7">
      <w:pPr>
        <w:pStyle w:val="a4"/>
        <w:rPr>
          <w:rFonts w:hint="eastAsia"/>
        </w:rPr>
      </w:pPr>
      <w:hyperlink r:id="rId10" w:history="1">
        <w:r>
          <w:rPr>
            <w:rStyle w:val="a3"/>
            <w:rFonts w:hint="eastAsia"/>
          </w:rPr>
          <w:t>https://www.mhlw.go.jp/content/10900000/000596905.pdf</w:t>
        </w:r>
      </w:hyperlink>
    </w:p>
    <w:p w:rsidR="002F58E7" w:rsidRDefault="002F58E7" w:rsidP="002F58E7">
      <w:pPr>
        <w:pStyle w:val="a4"/>
        <w:rPr>
          <w:rFonts w:hint="eastAsia"/>
        </w:rPr>
      </w:pPr>
    </w:p>
    <w:p w:rsidR="002F58E7" w:rsidRDefault="002F58E7" w:rsidP="002F58E7">
      <w:pPr>
        <w:pStyle w:val="a4"/>
        <w:rPr>
          <w:rFonts w:hint="eastAsia"/>
        </w:rPr>
      </w:pPr>
      <w:r>
        <w:rPr>
          <w:rFonts w:hint="eastAsia"/>
        </w:rPr>
        <w:t>（新型コロナウイルスの集団感染を防ぐために）</w:t>
      </w:r>
    </w:p>
    <w:p w:rsidR="002F58E7" w:rsidRDefault="002F58E7" w:rsidP="002F58E7">
      <w:pPr>
        <w:pStyle w:val="a4"/>
        <w:rPr>
          <w:rFonts w:hint="eastAsia"/>
        </w:rPr>
      </w:pPr>
      <w:hyperlink r:id="rId11" w:history="1">
        <w:r>
          <w:rPr>
            <w:rStyle w:val="a3"/>
            <w:rFonts w:hint="eastAsia"/>
          </w:rPr>
          <w:t>https://www.mhlw.go.jp/content/10900000/000601720.pdf</w:t>
        </w:r>
      </w:hyperlink>
    </w:p>
    <w:p w:rsidR="002F58E7" w:rsidRDefault="002F58E7" w:rsidP="002F58E7">
      <w:pPr>
        <w:pStyle w:val="a4"/>
        <w:rPr>
          <w:rFonts w:hint="eastAsia"/>
        </w:rPr>
      </w:pPr>
    </w:p>
    <w:p w:rsidR="002F58E7" w:rsidRDefault="002F58E7" w:rsidP="002F58E7">
      <w:pPr>
        <w:pStyle w:val="a4"/>
        <w:rPr>
          <w:rFonts w:hint="eastAsia"/>
        </w:rPr>
      </w:pPr>
      <w:r>
        <w:rPr>
          <w:rFonts w:hint="eastAsia"/>
        </w:rPr>
        <w:t>（新型コロナウイルスに関するＱ＆Ａ（企業の方向け））</w:t>
      </w:r>
    </w:p>
    <w:p w:rsidR="002F58E7" w:rsidRDefault="002F58E7" w:rsidP="002F58E7">
      <w:pPr>
        <w:pStyle w:val="a4"/>
        <w:rPr>
          <w:rFonts w:hint="eastAsia"/>
        </w:rPr>
      </w:pPr>
      <w:hyperlink r:id="rId12" w:history="1">
        <w:r>
          <w:rPr>
            <w:rStyle w:val="a3"/>
            <w:rFonts w:hint="eastAsia"/>
          </w:rPr>
          <w:t>https://www.mhlw.go.jp/stf/seisakunitsuite/bunya/kenkou_iryou/dengue_fever_qa_00007.html</w:t>
        </w:r>
      </w:hyperlink>
    </w:p>
    <w:p w:rsidR="002F58E7" w:rsidRDefault="002F58E7" w:rsidP="002F58E7">
      <w:pPr>
        <w:pStyle w:val="a4"/>
        <w:rPr>
          <w:rFonts w:hint="eastAsia"/>
        </w:rPr>
      </w:pPr>
    </w:p>
    <w:p w:rsidR="002F58E7" w:rsidRDefault="002F58E7" w:rsidP="002F58E7">
      <w:pPr>
        <w:pStyle w:val="a4"/>
        <w:rPr>
          <w:rFonts w:hint="eastAsia"/>
        </w:rPr>
      </w:pPr>
      <w:r>
        <w:rPr>
          <w:rFonts w:hint="eastAsia"/>
        </w:rPr>
        <w:lastRenderedPageBreak/>
        <w:t>（新型コロナウイルス感染症について（厚労省ＨＰ））</w:t>
      </w:r>
    </w:p>
    <w:p w:rsidR="002F58E7" w:rsidRDefault="002F58E7" w:rsidP="002F58E7">
      <w:pPr>
        <w:pStyle w:val="a4"/>
        <w:rPr>
          <w:rFonts w:hint="eastAsia"/>
        </w:rPr>
      </w:pPr>
      <w:hyperlink r:id="rId13" w:history="1">
        <w:r>
          <w:rPr>
            <w:rStyle w:val="a3"/>
            <w:rFonts w:hint="eastAsia"/>
          </w:rPr>
          <w:t>https://www.mhlw.go.jp/stf/seisakunitsuite/bunya/0000164708_00001.html</w:t>
        </w:r>
      </w:hyperlink>
    </w:p>
    <w:p w:rsidR="002F58E7" w:rsidRDefault="002F58E7" w:rsidP="002F58E7">
      <w:pPr>
        <w:pStyle w:val="a4"/>
        <w:rPr>
          <w:rFonts w:hint="eastAsia"/>
        </w:rPr>
      </w:pPr>
    </w:p>
    <w:p w:rsidR="002F58E7" w:rsidRDefault="002F58E7" w:rsidP="002F58E7">
      <w:pPr>
        <w:pStyle w:val="a4"/>
        <w:rPr>
          <w:rFonts w:hint="eastAsia"/>
        </w:rPr>
      </w:pPr>
      <w:r>
        <w:rPr>
          <w:rFonts w:hint="eastAsia"/>
        </w:rPr>
        <w:t>（感染症対策へのご協力をお願いします（チラシ））</w:t>
      </w:r>
    </w:p>
    <w:p w:rsidR="002F58E7" w:rsidRDefault="002F58E7" w:rsidP="002F58E7">
      <w:pPr>
        <w:pStyle w:val="a4"/>
        <w:rPr>
          <w:rFonts w:hint="eastAsia"/>
        </w:rPr>
      </w:pPr>
      <w:hyperlink r:id="rId14" w:history="1">
        <w:r>
          <w:rPr>
            <w:rStyle w:val="a3"/>
            <w:rFonts w:hint="eastAsia"/>
          </w:rPr>
          <w:t>https://www.kantei.go.jp/jp/headline/kansensho/coronavirus.html</w:t>
        </w:r>
      </w:hyperlink>
    </w:p>
    <w:p w:rsidR="002F58E7" w:rsidRDefault="002F58E7" w:rsidP="002F58E7">
      <w:pPr>
        <w:pStyle w:val="a4"/>
        <w:rPr>
          <w:rFonts w:hint="eastAsia"/>
        </w:rPr>
      </w:pPr>
    </w:p>
    <w:p w:rsidR="002F58E7" w:rsidRDefault="002F58E7" w:rsidP="002F58E7">
      <w:pPr>
        <w:pStyle w:val="a4"/>
        <w:rPr>
          <w:rFonts w:hint="eastAsia"/>
        </w:rPr>
      </w:pPr>
      <w:r>
        <w:rPr>
          <w:rFonts w:hint="eastAsia"/>
        </w:rPr>
        <w:t>＜電話相談窓口について＞</w:t>
      </w:r>
    </w:p>
    <w:p w:rsidR="002F58E7" w:rsidRDefault="002F58E7" w:rsidP="002F58E7">
      <w:pPr>
        <w:pStyle w:val="a4"/>
        <w:rPr>
          <w:rFonts w:hint="eastAsia"/>
        </w:rPr>
      </w:pPr>
      <w:r>
        <w:rPr>
          <w:rFonts w:hint="eastAsia"/>
        </w:rPr>
        <w:t>○厚生労働省の電話相談窓口について</w:t>
      </w:r>
    </w:p>
    <w:p w:rsidR="002F58E7" w:rsidRDefault="002F58E7" w:rsidP="002F58E7">
      <w:pPr>
        <w:pStyle w:val="a4"/>
        <w:rPr>
          <w:rFonts w:hint="eastAsia"/>
        </w:rPr>
      </w:pPr>
      <w:r>
        <w:rPr>
          <w:rFonts w:hint="eastAsia"/>
        </w:rPr>
        <w:t xml:space="preserve">　今般の新型コロナウイルス感染症の発生について、</w:t>
      </w:r>
    </w:p>
    <w:p w:rsidR="002F58E7" w:rsidRDefault="002F58E7" w:rsidP="002F58E7">
      <w:pPr>
        <w:pStyle w:val="a4"/>
        <w:rPr>
          <w:rFonts w:hint="eastAsia"/>
        </w:rPr>
      </w:pPr>
      <w:r>
        <w:rPr>
          <w:rFonts w:hint="eastAsia"/>
        </w:rPr>
        <w:t xml:space="preserve">  厚生労働省の電話相談窓口を設置しております。</w:t>
      </w:r>
    </w:p>
    <w:p w:rsidR="002F58E7" w:rsidRDefault="002F58E7" w:rsidP="002F58E7">
      <w:pPr>
        <w:pStyle w:val="a4"/>
        <w:rPr>
          <w:rFonts w:hint="eastAsia"/>
        </w:rPr>
      </w:pPr>
      <w:r>
        <w:rPr>
          <w:rFonts w:hint="eastAsia"/>
        </w:rPr>
        <w:t>・厚生労働省の電話相談窓口 電話番号：０１２０－５６５６５３</w:t>
      </w:r>
    </w:p>
    <w:p w:rsidR="002F58E7" w:rsidRDefault="002F58E7" w:rsidP="002F58E7">
      <w:pPr>
        <w:pStyle w:val="a4"/>
        <w:rPr>
          <w:rFonts w:hint="eastAsia"/>
        </w:rPr>
      </w:pPr>
      <w:r>
        <w:rPr>
          <w:rFonts w:hint="eastAsia"/>
        </w:rPr>
        <w:t xml:space="preserve"> （フリーダイヤル）</w:t>
      </w:r>
    </w:p>
    <w:p w:rsidR="002F58E7" w:rsidRDefault="002F58E7" w:rsidP="002F58E7">
      <w:pPr>
        <w:pStyle w:val="a4"/>
        <w:rPr>
          <w:rFonts w:hint="eastAsia"/>
        </w:rPr>
      </w:pPr>
      <w:r>
        <w:rPr>
          <w:rFonts w:hint="eastAsia"/>
        </w:rPr>
        <w:t>・受付時間：９時００分～２１時００分（土日・祝日も実施）</w:t>
      </w:r>
    </w:p>
    <w:p w:rsidR="002F58E7" w:rsidRDefault="002F58E7" w:rsidP="002F58E7">
      <w:pPr>
        <w:pStyle w:val="a4"/>
        <w:rPr>
          <w:rFonts w:hint="eastAsia"/>
        </w:rPr>
      </w:pPr>
      <w:r>
        <w:rPr>
          <w:rFonts w:hint="eastAsia"/>
        </w:rPr>
        <w:t>・聴覚に障害のある方をはじめ、電話での御相談が難しい方に向けて、</w:t>
      </w:r>
    </w:p>
    <w:p w:rsidR="002F58E7" w:rsidRDefault="002F58E7" w:rsidP="002F58E7">
      <w:pPr>
        <w:pStyle w:val="a4"/>
        <w:rPr>
          <w:rFonts w:hint="eastAsia"/>
        </w:rPr>
      </w:pPr>
      <w:r>
        <w:rPr>
          <w:rFonts w:hint="eastAsia"/>
        </w:rPr>
        <w:t xml:space="preserve">  FAX（０３－３５９５－２７５６）でも受付を開始しましたので</w:t>
      </w:r>
    </w:p>
    <w:p w:rsidR="002F58E7" w:rsidRDefault="002F58E7" w:rsidP="002F58E7">
      <w:pPr>
        <w:pStyle w:val="a4"/>
        <w:rPr>
          <w:rFonts w:hint="eastAsia"/>
        </w:rPr>
      </w:pPr>
      <w:r>
        <w:rPr>
          <w:rFonts w:hint="eastAsia"/>
        </w:rPr>
        <w:t xml:space="preserve">  お知らせ致します。</w:t>
      </w:r>
    </w:p>
    <w:p w:rsidR="002F58E7" w:rsidRDefault="002F58E7" w:rsidP="002F58E7">
      <w:pPr>
        <w:pStyle w:val="a4"/>
        <w:rPr>
          <w:rFonts w:hint="eastAsia"/>
        </w:rPr>
      </w:pPr>
    </w:p>
    <w:p w:rsidR="002F58E7" w:rsidRDefault="002F58E7" w:rsidP="002F58E7">
      <w:pPr>
        <w:pStyle w:val="a4"/>
        <w:rPr>
          <w:rFonts w:hint="eastAsia"/>
        </w:rPr>
      </w:pPr>
      <w:r>
        <w:rPr>
          <w:rFonts w:hint="eastAsia"/>
        </w:rPr>
        <w:t>○帰国者・接触者相談窓口一覧（都道府県別）</w:t>
      </w:r>
    </w:p>
    <w:p w:rsidR="002F58E7" w:rsidRDefault="002F58E7" w:rsidP="002F58E7">
      <w:pPr>
        <w:pStyle w:val="a4"/>
        <w:rPr>
          <w:rFonts w:hint="eastAsia"/>
        </w:rPr>
      </w:pPr>
      <w:hyperlink r:id="rId15" w:history="1">
        <w:r>
          <w:rPr>
            <w:rStyle w:val="a3"/>
            <w:rFonts w:hint="eastAsia"/>
          </w:rPr>
          <w:t>https://www.mhlw.go.jp/stf/seisakunitsuite/bunya/kenkou_iryou/covid19-kikokusyasessyokusya.html</w:t>
        </w:r>
      </w:hyperlink>
    </w:p>
    <w:p w:rsidR="002F58E7" w:rsidRDefault="002F58E7" w:rsidP="002F58E7">
      <w:pPr>
        <w:pStyle w:val="a4"/>
        <w:rPr>
          <w:rFonts w:hint="eastAsia"/>
        </w:rPr>
      </w:pPr>
    </w:p>
    <w:p w:rsidR="002F58E7" w:rsidRDefault="002F58E7" w:rsidP="002F58E7">
      <w:pPr>
        <w:pStyle w:val="a4"/>
        <w:rPr>
          <w:rFonts w:hint="eastAsia"/>
        </w:rPr>
      </w:pPr>
      <w:r>
        <w:rPr>
          <w:rFonts w:hint="eastAsia"/>
        </w:rPr>
        <w:t>（株主総会（オンラインでの開催等）、企業決算・監査等の対応：経済産業省HP）</w:t>
      </w:r>
    </w:p>
    <w:p w:rsidR="002F58E7" w:rsidRDefault="002F58E7" w:rsidP="002F58E7">
      <w:pPr>
        <w:pStyle w:val="a4"/>
        <w:rPr>
          <w:rFonts w:hint="eastAsia"/>
        </w:rPr>
      </w:pPr>
      <w:hyperlink r:id="rId16" w:history="1">
        <w:r>
          <w:rPr>
            <w:rStyle w:val="a3"/>
            <w:rFonts w:hint="eastAsia"/>
          </w:rPr>
          <w:t>https://www.meti.go.jp/covid-19/kabunushi_sokai.html</w:t>
        </w:r>
      </w:hyperlink>
    </w:p>
    <w:p w:rsidR="00BB7D84" w:rsidRPr="002F58E7" w:rsidRDefault="00BB7D84"/>
    <w:sectPr w:rsidR="00BB7D84" w:rsidRPr="002F58E7" w:rsidSect="002F58E7">
      <w:pgSz w:w="11906" w:h="16838"/>
      <w:pgMar w:top="720" w:right="720" w:bottom="720" w:left="720"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8E7"/>
    <w:rsid w:val="002F58E7"/>
    <w:rsid w:val="00BB7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07B269"/>
  <w15:chartTrackingRefBased/>
  <w15:docId w15:val="{D65AD8EA-8279-4434-A86E-E4BBFFFD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F58E7"/>
    <w:rPr>
      <w:color w:val="0563C1" w:themeColor="hyperlink"/>
      <w:u w:val="single"/>
    </w:rPr>
  </w:style>
  <w:style w:type="paragraph" w:styleId="a4">
    <w:name w:val="Plain Text"/>
    <w:basedOn w:val="a"/>
    <w:link w:val="a5"/>
    <w:uiPriority w:val="99"/>
    <w:semiHidden/>
    <w:unhideWhenUsed/>
    <w:rsid w:val="002F58E7"/>
    <w:pPr>
      <w:jc w:val="left"/>
    </w:pPr>
    <w:rPr>
      <w:rFonts w:ascii="游ゴシック" w:eastAsia="游ゴシック" w:hAnsi="Courier New" w:cs="Courier New"/>
      <w:sz w:val="22"/>
    </w:rPr>
  </w:style>
  <w:style w:type="character" w:customStyle="1" w:styleId="a5">
    <w:name w:val="書式なし (文字)"/>
    <w:basedOn w:val="a0"/>
    <w:link w:val="a4"/>
    <w:uiPriority w:val="99"/>
    <w:semiHidden/>
    <w:rsid w:val="002F58E7"/>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08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covid-19/shikin_sodan.html" TargetMode="External"/><Relationship Id="rId13" Type="http://schemas.openxmlformats.org/officeDocument/2006/relationships/hyperlink" Target="https://www.mhlw.go.jp/stf/seisakunitsuite/bunya/0000164708_00001.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eti.go.jp/covid-19/index.html" TargetMode="External"/><Relationship Id="rId12" Type="http://schemas.openxmlformats.org/officeDocument/2006/relationships/hyperlink" Target="https://www.mhlw.go.jp/stf/seisakunitsuite/bunya/kenkou_iryou/dengue_fever_qa_00007.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meti.go.jp/covid-19/kabunushi_sokai.html" TargetMode="External"/><Relationship Id="rId1" Type="http://schemas.openxmlformats.org/officeDocument/2006/relationships/styles" Target="styles.xml"/><Relationship Id="rId6" Type="http://schemas.openxmlformats.org/officeDocument/2006/relationships/hyperlink" Target="https://www.meti.go.jp/speeches/danwa/2020/20200424.html" TargetMode="External"/><Relationship Id="rId11" Type="http://schemas.openxmlformats.org/officeDocument/2006/relationships/hyperlink" Target="https://www.mhlw.go.jp/content/10900000/000601720.pdf" TargetMode="External"/><Relationship Id="rId5" Type="http://schemas.openxmlformats.org/officeDocument/2006/relationships/hyperlink" Target="https://www.mhlw.go.jp/content/10900000/000624038.pdf" TargetMode="External"/><Relationship Id="rId15" Type="http://schemas.openxmlformats.org/officeDocument/2006/relationships/hyperlink" Target="https://www.mhlw.go.jp/stf/seisakunitsuite/bunya/kenkou_iryou/covid19-kikokusyasessyokusya.html" TargetMode="External"/><Relationship Id="rId10" Type="http://schemas.openxmlformats.org/officeDocument/2006/relationships/hyperlink" Target="https://www.mhlw.go.jp/content/10900000/000596905.pdf" TargetMode="External"/><Relationship Id="rId4" Type="http://schemas.openxmlformats.org/officeDocument/2006/relationships/hyperlink" Target="https://www.mhlw.go.jp/content/10900000/000624048.pdf" TargetMode="External"/><Relationship Id="rId9" Type="http://schemas.openxmlformats.org/officeDocument/2006/relationships/hyperlink" Target="http://www.kantei.go.jp/jp/98_abe/actions/202004/22corona.html" TargetMode="External"/><Relationship Id="rId14" Type="http://schemas.openxmlformats.org/officeDocument/2006/relationships/hyperlink" Target="https://www.kantei.go.jp/jp/headline/kansensho/coronavirus.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483</Words>
  <Characters>2759</Characters>
  <Application>Microsoft Office Word</Application>
  <DocSecurity>0</DocSecurity>
  <Lines>22</Lines>
  <Paragraphs>6</Paragraphs>
  <ScaleCrop>false</ScaleCrop>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lp-gas03</dc:creator>
  <cp:keywords/>
  <dc:description/>
  <cp:lastModifiedBy>lp-gas03</cp:lastModifiedBy>
  <cp:revision>1</cp:revision>
  <dcterms:created xsi:type="dcterms:W3CDTF">2020-04-24T07:55:00Z</dcterms:created>
  <dcterms:modified xsi:type="dcterms:W3CDTF">2020-04-24T07:59:00Z</dcterms:modified>
</cp:coreProperties>
</file>